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8A" w:rsidRDefault="00D0088A" w:rsidP="00D0088A">
      <w:pPr>
        <w:jc w:val="center"/>
        <w:rPr>
          <w:b/>
          <w:smallCaps/>
          <w:szCs w:val="28"/>
        </w:rPr>
      </w:pPr>
      <w:r>
        <w:rPr>
          <w:b/>
          <w:noProof/>
          <w:szCs w:val="28"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8A" w:rsidRDefault="00D0088A" w:rsidP="00D0088A">
      <w:pPr>
        <w:jc w:val="center"/>
        <w:rPr>
          <w:b/>
          <w:smallCaps/>
          <w:szCs w:val="28"/>
          <w:lang w:eastAsia="en-US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:rsidR="00D0088A" w:rsidRDefault="00D0088A" w:rsidP="00D0088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D0088A" w:rsidRDefault="00D0088A" w:rsidP="00D0088A">
      <w:pPr>
        <w:jc w:val="center"/>
        <w:rPr>
          <w:sz w:val="30"/>
          <w:szCs w:val="30"/>
        </w:rPr>
      </w:pPr>
    </w:p>
    <w:p w:rsidR="00D0088A" w:rsidRDefault="00D0088A" w:rsidP="00D0088A">
      <w:pPr>
        <w:jc w:val="center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D0088A" w:rsidRDefault="00D0088A" w:rsidP="00D0088A">
      <w:pPr>
        <w:rPr>
          <w:szCs w:val="28"/>
        </w:rPr>
      </w:pPr>
    </w:p>
    <w:p w:rsidR="00D0088A" w:rsidRDefault="00D64F2E" w:rsidP="00D0088A">
      <w:pPr>
        <w:rPr>
          <w:b/>
          <w:szCs w:val="28"/>
        </w:rPr>
      </w:pPr>
      <w:r>
        <w:rPr>
          <w:b/>
          <w:szCs w:val="28"/>
        </w:rPr>
        <w:t>11</w:t>
      </w:r>
      <w:r w:rsidR="00D0088A">
        <w:rPr>
          <w:b/>
          <w:szCs w:val="28"/>
        </w:rPr>
        <w:t>.07.2024</w:t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  <w:t>Нетішин</w:t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</w:r>
      <w:r w:rsidR="00D0088A">
        <w:rPr>
          <w:b/>
          <w:szCs w:val="28"/>
        </w:rPr>
        <w:tab/>
        <w:t xml:space="preserve">       № </w:t>
      </w:r>
      <w:r>
        <w:rPr>
          <w:b/>
          <w:szCs w:val="28"/>
        </w:rPr>
        <w:t>169</w:t>
      </w:r>
      <w:r w:rsidR="00D0088A">
        <w:rPr>
          <w:b/>
          <w:szCs w:val="28"/>
        </w:rPr>
        <w:t>/2024-р</w:t>
      </w:r>
    </w:p>
    <w:p w:rsidR="00D0088A" w:rsidRDefault="00D0088A" w:rsidP="00D0088A">
      <w:pPr>
        <w:ind w:right="5527"/>
        <w:jc w:val="both"/>
        <w:rPr>
          <w:szCs w:val="28"/>
        </w:rPr>
      </w:pPr>
    </w:p>
    <w:p w:rsidR="00664A7C" w:rsidRDefault="00664A7C" w:rsidP="00D0088A">
      <w:pPr>
        <w:ind w:right="5527"/>
        <w:jc w:val="both"/>
        <w:rPr>
          <w:szCs w:val="28"/>
        </w:rPr>
      </w:pPr>
    </w:p>
    <w:p w:rsidR="00554785" w:rsidRPr="00FE6C20" w:rsidRDefault="00554785" w:rsidP="00D0088A">
      <w:pPr>
        <w:ind w:right="1133"/>
        <w:jc w:val="both"/>
        <w:rPr>
          <w:szCs w:val="28"/>
        </w:rPr>
      </w:pPr>
      <w:r w:rsidRPr="00FE6C20">
        <w:rPr>
          <w:szCs w:val="28"/>
        </w:rPr>
        <w:t>Про комісі</w:t>
      </w:r>
      <w:r w:rsidR="00882FBA">
        <w:rPr>
          <w:szCs w:val="28"/>
        </w:rPr>
        <w:t>ю</w:t>
      </w:r>
      <w:r w:rsidRPr="00FE6C20">
        <w:rPr>
          <w:szCs w:val="28"/>
        </w:rPr>
        <w:t xml:space="preserve"> </w:t>
      </w:r>
      <w:r>
        <w:rPr>
          <w:szCs w:val="28"/>
        </w:rPr>
        <w:t>щодо обстеження</w:t>
      </w:r>
      <w:r w:rsidR="00D0088A">
        <w:rPr>
          <w:szCs w:val="28"/>
        </w:rPr>
        <w:t xml:space="preserve"> </w:t>
      </w:r>
      <w:r>
        <w:rPr>
          <w:szCs w:val="28"/>
        </w:rPr>
        <w:t>роботи зовнішнього протипожежного</w:t>
      </w:r>
      <w:r w:rsidR="00D0088A">
        <w:rPr>
          <w:szCs w:val="28"/>
        </w:rPr>
        <w:t xml:space="preserve"> </w:t>
      </w:r>
      <w:r>
        <w:rPr>
          <w:szCs w:val="28"/>
        </w:rPr>
        <w:t>водопостачання об’єктових гідрантів</w:t>
      </w:r>
      <w:r w:rsidR="00D0088A">
        <w:rPr>
          <w:szCs w:val="28"/>
        </w:rPr>
        <w:t xml:space="preserve">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громади</w:t>
      </w:r>
    </w:p>
    <w:p w:rsidR="00664A7C" w:rsidRDefault="00664A7C" w:rsidP="00664A7C">
      <w:pPr>
        <w:rPr>
          <w:szCs w:val="28"/>
        </w:rPr>
      </w:pPr>
    </w:p>
    <w:p w:rsidR="00664A7C" w:rsidRDefault="00664A7C" w:rsidP="00664A7C">
      <w:pPr>
        <w:rPr>
          <w:sz w:val="26"/>
          <w:szCs w:val="26"/>
        </w:rPr>
      </w:pPr>
    </w:p>
    <w:p w:rsidR="00664A7C" w:rsidRDefault="00664A7C" w:rsidP="00664A7C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статті 40, пункту 3 частини 4 статті 42 Закону України «Про місцеве самоврядування в Україні», листа 5 державного </w:t>
      </w:r>
      <w:proofErr w:type="spellStart"/>
      <w:r>
        <w:rPr>
          <w:szCs w:val="28"/>
        </w:rPr>
        <w:t>пожежно</w:t>
      </w:r>
      <w:proofErr w:type="spellEnd"/>
      <w:r>
        <w:rPr>
          <w:szCs w:val="28"/>
        </w:rPr>
        <w:t xml:space="preserve">-рятувального загону головного управління державної служби України з надзвичайних ситуацій у Хмельницькій області, зареєстрованого у виконавчому комітеті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03 червня 2024 року за № 21/2565-01-0-/2024:</w:t>
      </w:r>
    </w:p>
    <w:p w:rsidR="00664A7C" w:rsidRDefault="00664A7C" w:rsidP="00664A7C">
      <w:pPr>
        <w:tabs>
          <w:tab w:val="left" w:pos="426"/>
        </w:tabs>
        <w:jc w:val="both"/>
        <w:rPr>
          <w:szCs w:val="28"/>
        </w:rPr>
      </w:pPr>
    </w:p>
    <w:p w:rsidR="00664A7C" w:rsidRDefault="00664A7C" w:rsidP="00664A7C">
      <w:pPr>
        <w:ind w:firstLine="567"/>
        <w:jc w:val="both"/>
        <w:rPr>
          <w:szCs w:val="28"/>
        </w:rPr>
      </w:pPr>
      <w:r>
        <w:rPr>
          <w:szCs w:val="28"/>
        </w:rPr>
        <w:t xml:space="preserve">1. Утворити комісію щодо обстеження роботи зовнішнього протипожежного водопостачання об’єктових гідрантів на території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громади (далі – комісія).</w:t>
      </w: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ind w:firstLine="567"/>
        <w:jc w:val="both"/>
        <w:rPr>
          <w:szCs w:val="28"/>
          <w:lang w:val="ru-RU"/>
        </w:rPr>
      </w:pPr>
      <w:r>
        <w:rPr>
          <w:szCs w:val="28"/>
        </w:rPr>
        <w:t>2. Затвердити склад комісії згідно з додатком 1.</w:t>
      </w:r>
    </w:p>
    <w:p w:rsidR="00664A7C" w:rsidRDefault="00664A7C" w:rsidP="00664A7C">
      <w:pPr>
        <w:ind w:firstLine="567"/>
        <w:jc w:val="both"/>
        <w:rPr>
          <w:szCs w:val="28"/>
        </w:rPr>
      </w:pPr>
    </w:p>
    <w:p w:rsidR="00664A7C" w:rsidRDefault="00664A7C" w:rsidP="00664A7C">
      <w:pPr>
        <w:ind w:firstLine="567"/>
        <w:jc w:val="both"/>
        <w:rPr>
          <w:szCs w:val="28"/>
        </w:rPr>
      </w:pPr>
      <w:r>
        <w:rPr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664A7C" w:rsidRDefault="00664A7C" w:rsidP="00664A7C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664A7C" w:rsidRDefault="00664A7C" w:rsidP="00664A7C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664A7C" w:rsidRDefault="00664A7C" w:rsidP="00664A7C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664A7C" w:rsidRDefault="00664A7C" w:rsidP="00664A7C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664A7C" w:rsidRDefault="00664A7C" w:rsidP="00664A7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Олександр СУПРУНЮК</w:t>
      </w:r>
    </w:p>
    <w:p w:rsidR="00664A7C" w:rsidRDefault="00664A7C" w:rsidP="00664A7C">
      <w:pPr>
        <w:rPr>
          <w:szCs w:val="28"/>
        </w:rPr>
      </w:pP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jc w:val="both"/>
        <w:rPr>
          <w:szCs w:val="28"/>
        </w:rPr>
      </w:pPr>
    </w:p>
    <w:p w:rsidR="00664A7C" w:rsidRDefault="00664A7C" w:rsidP="00664A7C">
      <w:pPr>
        <w:ind w:left="5664"/>
        <w:jc w:val="both"/>
        <w:rPr>
          <w:szCs w:val="28"/>
        </w:rPr>
        <w:sectPr w:rsidR="00664A7C" w:rsidSect="00664A7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64A7C" w:rsidRDefault="00664A7C" w:rsidP="00664A7C">
      <w:pPr>
        <w:ind w:left="5664"/>
        <w:jc w:val="both"/>
        <w:rPr>
          <w:szCs w:val="28"/>
          <w:lang w:val="ru-RU"/>
        </w:rPr>
      </w:pPr>
      <w:r>
        <w:rPr>
          <w:szCs w:val="28"/>
        </w:rPr>
        <w:lastRenderedPageBreak/>
        <w:t xml:space="preserve">Додаток </w:t>
      </w:r>
    </w:p>
    <w:p w:rsidR="00664A7C" w:rsidRDefault="00664A7C" w:rsidP="00664A7C">
      <w:pPr>
        <w:ind w:left="5664"/>
        <w:jc w:val="both"/>
        <w:rPr>
          <w:szCs w:val="28"/>
        </w:rPr>
      </w:pPr>
      <w:r>
        <w:rPr>
          <w:szCs w:val="28"/>
        </w:rPr>
        <w:t xml:space="preserve">до розпорядження </w:t>
      </w:r>
    </w:p>
    <w:p w:rsidR="00664A7C" w:rsidRDefault="00664A7C" w:rsidP="00664A7C">
      <w:pPr>
        <w:ind w:left="5664"/>
        <w:jc w:val="both"/>
        <w:rPr>
          <w:szCs w:val="28"/>
        </w:rPr>
      </w:pPr>
      <w:r>
        <w:rPr>
          <w:szCs w:val="28"/>
        </w:rPr>
        <w:t xml:space="preserve">міського голови </w:t>
      </w:r>
    </w:p>
    <w:p w:rsidR="00664A7C" w:rsidRDefault="00D64F2E" w:rsidP="00664A7C">
      <w:pPr>
        <w:ind w:left="5664"/>
        <w:jc w:val="both"/>
        <w:rPr>
          <w:szCs w:val="28"/>
        </w:rPr>
      </w:pPr>
      <w:r>
        <w:rPr>
          <w:szCs w:val="28"/>
        </w:rPr>
        <w:t>11</w:t>
      </w:r>
      <w:r w:rsidR="00343C36">
        <w:rPr>
          <w:szCs w:val="28"/>
        </w:rPr>
        <w:t>.</w:t>
      </w:r>
      <w:r w:rsidR="00664A7C">
        <w:rPr>
          <w:szCs w:val="28"/>
        </w:rPr>
        <w:t xml:space="preserve">07.2024 № </w:t>
      </w:r>
      <w:r>
        <w:rPr>
          <w:szCs w:val="28"/>
        </w:rPr>
        <w:t>169</w:t>
      </w:r>
      <w:bookmarkStart w:id="0" w:name="_GoBack"/>
      <w:bookmarkEnd w:id="0"/>
      <w:r w:rsidR="00664A7C">
        <w:rPr>
          <w:szCs w:val="28"/>
        </w:rPr>
        <w:t>/2024-р</w:t>
      </w:r>
    </w:p>
    <w:p w:rsidR="00664A7C" w:rsidRPr="00664A7C" w:rsidRDefault="00664A7C" w:rsidP="00664A7C">
      <w:pPr>
        <w:jc w:val="both"/>
        <w:rPr>
          <w:szCs w:val="28"/>
        </w:rPr>
      </w:pPr>
    </w:p>
    <w:p w:rsidR="00664A7C" w:rsidRPr="00664A7C" w:rsidRDefault="00664A7C" w:rsidP="00664A7C">
      <w:pPr>
        <w:jc w:val="center"/>
        <w:rPr>
          <w:b/>
          <w:szCs w:val="28"/>
        </w:rPr>
      </w:pPr>
      <w:r w:rsidRPr="00664A7C">
        <w:rPr>
          <w:b/>
          <w:szCs w:val="28"/>
        </w:rPr>
        <w:t>СКЛАД</w:t>
      </w:r>
    </w:p>
    <w:p w:rsidR="00664A7C" w:rsidRPr="00664A7C" w:rsidRDefault="00664A7C" w:rsidP="00664A7C">
      <w:pPr>
        <w:jc w:val="center"/>
        <w:rPr>
          <w:szCs w:val="28"/>
        </w:rPr>
      </w:pPr>
      <w:r w:rsidRPr="00664A7C">
        <w:rPr>
          <w:szCs w:val="28"/>
        </w:rPr>
        <w:t>комісії щодо обстеження роботи зовнішнього</w:t>
      </w:r>
    </w:p>
    <w:p w:rsidR="00664A7C" w:rsidRDefault="00664A7C" w:rsidP="00664A7C">
      <w:pPr>
        <w:jc w:val="center"/>
        <w:rPr>
          <w:szCs w:val="28"/>
        </w:rPr>
      </w:pPr>
      <w:r w:rsidRPr="00664A7C">
        <w:rPr>
          <w:szCs w:val="28"/>
        </w:rPr>
        <w:t xml:space="preserve">протипожежного водопостачання об’єктових гідрантів </w:t>
      </w:r>
    </w:p>
    <w:p w:rsidR="00664A7C" w:rsidRPr="00664A7C" w:rsidRDefault="00664A7C" w:rsidP="00664A7C">
      <w:pPr>
        <w:jc w:val="center"/>
        <w:rPr>
          <w:szCs w:val="28"/>
        </w:rPr>
      </w:pPr>
      <w:r w:rsidRPr="00664A7C">
        <w:rPr>
          <w:szCs w:val="28"/>
        </w:rPr>
        <w:t>на території</w:t>
      </w:r>
      <w:r>
        <w:rPr>
          <w:szCs w:val="28"/>
        </w:rPr>
        <w:t xml:space="preserve"> </w:t>
      </w:r>
      <w:proofErr w:type="spellStart"/>
      <w:r w:rsidRPr="00664A7C">
        <w:rPr>
          <w:szCs w:val="28"/>
        </w:rPr>
        <w:t>Нетішинської</w:t>
      </w:r>
      <w:proofErr w:type="spellEnd"/>
      <w:r w:rsidRPr="00664A7C">
        <w:rPr>
          <w:szCs w:val="28"/>
        </w:rPr>
        <w:t xml:space="preserve"> міської територіальної громади </w:t>
      </w:r>
    </w:p>
    <w:p w:rsidR="00664A7C" w:rsidRPr="00664A7C" w:rsidRDefault="00664A7C" w:rsidP="00664A7C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8"/>
        <w:gridCol w:w="6320"/>
      </w:tblGrid>
      <w:tr w:rsidR="00664A7C" w:rsidRPr="00664A7C" w:rsidTr="00343C36">
        <w:trPr>
          <w:trHeight w:val="20"/>
        </w:trPr>
        <w:tc>
          <w:tcPr>
            <w:tcW w:w="3318" w:type="dxa"/>
            <w:hideMark/>
          </w:tcPr>
          <w:p w:rsidR="00664A7C" w:rsidRDefault="00343C36">
            <w:pPr>
              <w:spacing w:line="256" w:lineRule="auto"/>
              <w:ind w:right="-77"/>
              <w:rPr>
                <w:szCs w:val="28"/>
              </w:rPr>
            </w:pPr>
            <w:r w:rsidRPr="00664A7C">
              <w:rPr>
                <w:szCs w:val="28"/>
              </w:rPr>
              <w:t>ХОМЕНКО</w:t>
            </w:r>
            <w:r>
              <w:rPr>
                <w:szCs w:val="28"/>
              </w:rPr>
              <w:t xml:space="preserve"> Олена</w:t>
            </w:r>
          </w:p>
          <w:p w:rsidR="00664A7C" w:rsidRPr="00664A7C" w:rsidRDefault="00664A7C">
            <w:pPr>
              <w:spacing w:line="256" w:lineRule="auto"/>
              <w:ind w:right="-77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перший заступник міського голови, голова комісії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Default="00343C36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БОЛТУН </w:t>
            </w:r>
            <w:r w:rsidR="00664A7C" w:rsidRPr="00664A7C">
              <w:rPr>
                <w:szCs w:val="28"/>
              </w:rPr>
              <w:t>Сергій</w:t>
            </w:r>
          </w:p>
          <w:p w:rsidR="00664A7C" w:rsidRPr="00664A7C" w:rsidRDefault="00664A7C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майстер МГ КГ філії «ВП ХАЕС» (за згодою)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  <w:hideMark/>
          </w:tcPr>
          <w:p w:rsidR="00664A7C" w:rsidRPr="00664A7C" w:rsidRDefault="00343C36">
            <w:pPr>
              <w:spacing w:line="256" w:lineRule="auto"/>
              <w:ind w:right="-77"/>
              <w:rPr>
                <w:szCs w:val="28"/>
              </w:rPr>
            </w:pPr>
            <w:r w:rsidRPr="00664A7C">
              <w:rPr>
                <w:szCs w:val="28"/>
              </w:rPr>
              <w:t xml:space="preserve">БОРІЙЧУК </w:t>
            </w:r>
            <w:r w:rsidR="00664A7C" w:rsidRPr="00664A7C">
              <w:rPr>
                <w:szCs w:val="28"/>
              </w:rPr>
              <w:t>Світлана</w:t>
            </w: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начальник відділу з питань цивільного захисту населення виконавчого комітету міської ради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ДЕМЕДЮК </w:t>
            </w:r>
            <w:r w:rsidR="00664A7C" w:rsidRPr="00664A7C">
              <w:rPr>
                <w:szCs w:val="28"/>
              </w:rPr>
              <w:t>Василь</w:t>
            </w:r>
          </w:p>
          <w:p w:rsidR="00664A7C" w:rsidRPr="00664A7C" w:rsidRDefault="00664A7C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- слюсар з аварійно-відновлювальних робіт </w:t>
            </w:r>
            <w:r w:rsidR="00343C36">
              <w:rPr>
                <w:szCs w:val="28"/>
              </w:rPr>
              <w:t xml:space="preserve">                               </w:t>
            </w:r>
            <w:r w:rsidRPr="00664A7C">
              <w:rPr>
                <w:szCs w:val="28"/>
              </w:rPr>
              <w:t>5 розряду КГ філії «ВП ХАЕС»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ЖОГАН </w:t>
            </w:r>
            <w:r w:rsidR="00664A7C" w:rsidRPr="00664A7C">
              <w:rPr>
                <w:szCs w:val="28"/>
              </w:rPr>
              <w:t>Володимир</w:t>
            </w:r>
          </w:p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64A7C">
              <w:rPr>
                <w:szCs w:val="28"/>
              </w:rPr>
              <w:t> начальник ДЕРС КП НМР «ЖКО»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ЗАХАРЧУК </w:t>
            </w:r>
            <w:r w:rsidR="00664A7C" w:rsidRPr="00664A7C">
              <w:rPr>
                <w:szCs w:val="28"/>
              </w:rPr>
              <w:t>Руслан</w:t>
            </w:r>
          </w:p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начальник 8 ДПРЧ 5 ДПРЗ ГУ ДСНС України в Хмельницькій області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 w:rsidP="00664A7C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ТОНКА </w:t>
            </w:r>
            <w:r w:rsidR="00664A7C" w:rsidRPr="00664A7C">
              <w:rPr>
                <w:szCs w:val="28"/>
              </w:rPr>
              <w:t>Ганна</w:t>
            </w: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ЧАЙКОВСЬКА </w:t>
            </w:r>
            <w:proofErr w:type="spellStart"/>
            <w:r w:rsidR="00664A7C" w:rsidRPr="00664A7C">
              <w:rPr>
                <w:szCs w:val="28"/>
              </w:rPr>
              <w:t>Єлізавета</w:t>
            </w:r>
            <w:proofErr w:type="spellEnd"/>
          </w:p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 w:rsidP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- начальник відділу </w:t>
            </w:r>
            <w:r w:rsidR="00343C36">
              <w:rPr>
                <w:szCs w:val="28"/>
              </w:rPr>
              <w:t>благоустрою та житлово-комуналь</w:t>
            </w:r>
            <w:r w:rsidRPr="00664A7C">
              <w:rPr>
                <w:szCs w:val="28"/>
              </w:rPr>
              <w:t>ного господарства виконавчого комітету міської ради</w:t>
            </w: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664A7C">
            <w:pPr>
              <w:spacing w:line="256" w:lineRule="auto"/>
              <w:ind w:right="-77"/>
              <w:jc w:val="both"/>
              <w:rPr>
                <w:szCs w:val="28"/>
              </w:rPr>
            </w:pP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</w:p>
        </w:tc>
      </w:tr>
      <w:tr w:rsidR="00664A7C" w:rsidRPr="00664A7C" w:rsidTr="00343C36">
        <w:trPr>
          <w:trHeight w:val="20"/>
        </w:trPr>
        <w:tc>
          <w:tcPr>
            <w:tcW w:w="3318" w:type="dxa"/>
          </w:tcPr>
          <w:p w:rsidR="00664A7C" w:rsidRPr="00664A7C" w:rsidRDefault="00343C36">
            <w:pPr>
              <w:spacing w:line="256" w:lineRule="auto"/>
              <w:ind w:right="-77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 xml:space="preserve">ШЕВЧУК </w:t>
            </w:r>
            <w:r w:rsidR="00664A7C" w:rsidRPr="00664A7C">
              <w:rPr>
                <w:szCs w:val="28"/>
              </w:rPr>
              <w:t>Людмила</w:t>
            </w:r>
          </w:p>
        </w:tc>
        <w:tc>
          <w:tcPr>
            <w:tcW w:w="6320" w:type="dxa"/>
          </w:tcPr>
          <w:p w:rsidR="00664A7C" w:rsidRPr="00664A7C" w:rsidRDefault="00664A7C">
            <w:pPr>
              <w:spacing w:line="256" w:lineRule="auto"/>
              <w:ind w:left="-52" w:right="-78"/>
              <w:jc w:val="both"/>
              <w:rPr>
                <w:szCs w:val="28"/>
              </w:rPr>
            </w:pPr>
            <w:r w:rsidRPr="00664A7C">
              <w:rPr>
                <w:szCs w:val="28"/>
              </w:rPr>
              <w:t>- головний спеціаліст Фонду комунального майна м.</w:t>
            </w:r>
            <w:r w:rsidR="00E0683C">
              <w:rPr>
                <w:szCs w:val="28"/>
              </w:rPr>
              <w:t> </w:t>
            </w:r>
            <w:proofErr w:type="spellStart"/>
            <w:r w:rsidRPr="00664A7C">
              <w:rPr>
                <w:szCs w:val="28"/>
              </w:rPr>
              <w:t>Нетішин</w:t>
            </w:r>
            <w:r w:rsidR="00E0683C">
              <w:rPr>
                <w:szCs w:val="28"/>
              </w:rPr>
              <w:t>а</w:t>
            </w:r>
            <w:proofErr w:type="spellEnd"/>
          </w:p>
        </w:tc>
      </w:tr>
    </w:tbl>
    <w:p w:rsidR="00BC6215" w:rsidRDefault="00BC6215" w:rsidP="00664A7C">
      <w:pPr>
        <w:jc w:val="both"/>
        <w:rPr>
          <w:szCs w:val="28"/>
        </w:rPr>
      </w:pPr>
    </w:p>
    <w:p w:rsidR="00BC6215" w:rsidRDefault="00BC6215" w:rsidP="00664A7C">
      <w:pPr>
        <w:jc w:val="both"/>
        <w:rPr>
          <w:szCs w:val="28"/>
        </w:rPr>
      </w:pPr>
    </w:p>
    <w:p w:rsidR="00664A7C" w:rsidRPr="00664A7C" w:rsidRDefault="00BC6215" w:rsidP="00664A7C">
      <w:pPr>
        <w:jc w:val="both"/>
        <w:rPr>
          <w:rFonts w:eastAsia="Calibri"/>
          <w:szCs w:val="28"/>
        </w:rPr>
      </w:pPr>
      <w:r>
        <w:rPr>
          <w:szCs w:val="28"/>
        </w:rPr>
        <w:t>Керуючий справами</w:t>
      </w:r>
    </w:p>
    <w:p w:rsidR="00BC6215" w:rsidRDefault="00BC6215" w:rsidP="00664A7C">
      <w:pPr>
        <w:jc w:val="both"/>
        <w:rPr>
          <w:szCs w:val="28"/>
        </w:rPr>
      </w:pPr>
      <w:r>
        <w:rPr>
          <w:szCs w:val="28"/>
        </w:rPr>
        <w:t>виконавчого комітету</w:t>
      </w:r>
    </w:p>
    <w:p w:rsidR="00ED7C45" w:rsidRPr="00664A7C" w:rsidRDefault="00664A7C" w:rsidP="00882FBA">
      <w:pPr>
        <w:jc w:val="both"/>
        <w:rPr>
          <w:szCs w:val="28"/>
        </w:rPr>
      </w:pPr>
      <w:r w:rsidRPr="00664A7C">
        <w:rPr>
          <w:szCs w:val="28"/>
        </w:rPr>
        <w:t xml:space="preserve">міської ради </w:t>
      </w:r>
      <w:r w:rsidRPr="00664A7C">
        <w:rPr>
          <w:szCs w:val="28"/>
        </w:rPr>
        <w:tab/>
      </w:r>
      <w:r w:rsidRPr="00664A7C">
        <w:rPr>
          <w:szCs w:val="28"/>
        </w:rPr>
        <w:tab/>
      </w:r>
      <w:r w:rsidRPr="00664A7C">
        <w:rPr>
          <w:szCs w:val="28"/>
        </w:rPr>
        <w:tab/>
      </w:r>
      <w:r w:rsidR="00BC6215">
        <w:rPr>
          <w:szCs w:val="28"/>
        </w:rPr>
        <w:tab/>
      </w:r>
      <w:r w:rsidR="00BC6215">
        <w:rPr>
          <w:szCs w:val="28"/>
        </w:rPr>
        <w:tab/>
      </w:r>
      <w:r w:rsidR="00BC6215">
        <w:rPr>
          <w:szCs w:val="28"/>
        </w:rPr>
        <w:tab/>
      </w:r>
      <w:r w:rsidR="00BC6215">
        <w:rPr>
          <w:szCs w:val="28"/>
        </w:rPr>
        <w:tab/>
      </w:r>
      <w:r w:rsidR="00BC6215">
        <w:rPr>
          <w:szCs w:val="28"/>
        </w:rPr>
        <w:tab/>
      </w:r>
      <w:r w:rsidRPr="00664A7C">
        <w:rPr>
          <w:szCs w:val="28"/>
        </w:rPr>
        <w:t>Любов ОЦАБРИКА</w:t>
      </w:r>
    </w:p>
    <w:sectPr w:rsidR="00ED7C45" w:rsidRPr="00664A7C" w:rsidSect="00664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2"/>
    <w:rsid w:val="000F3A13"/>
    <w:rsid w:val="00343C36"/>
    <w:rsid w:val="00553F58"/>
    <w:rsid w:val="00554785"/>
    <w:rsid w:val="00664A7C"/>
    <w:rsid w:val="00882FBA"/>
    <w:rsid w:val="00910F52"/>
    <w:rsid w:val="00930552"/>
    <w:rsid w:val="009B510A"/>
    <w:rsid w:val="009E3D2A"/>
    <w:rsid w:val="00A057C9"/>
    <w:rsid w:val="00B67E6B"/>
    <w:rsid w:val="00BA2D7D"/>
    <w:rsid w:val="00BC6215"/>
    <w:rsid w:val="00C56781"/>
    <w:rsid w:val="00D0088A"/>
    <w:rsid w:val="00D64F2E"/>
    <w:rsid w:val="00D817D1"/>
    <w:rsid w:val="00E0683C"/>
    <w:rsid w:val="00E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692B"/>
  <w15:docId w15:val="{081C384C-F239-43CE-850F-2D54B653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055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rsid w:val="00554785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List Paragraph"/>
    <w:basedOn w:val="a"/>
    <w:uiPriority w:val="34"/>
    <w:qFormat/>
    <w:rsid w:val="0066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CE8D-BB25-4AC5-8F00-0128E25F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Vadim</cp:lastModifiedBy>
  <cp:revision>16</cp:revision>
  <cp:lastPrinted>2024-07-12T05:45:00Z</cp:lastPrinted>
  <dcterms:created xsi:type="dcterms:W3CDTF">2024-07-09T09:57:00Z</dcterms:created>
  <dcterms:modified xsi:type="dcterms:W3CDTF">2024-08-02T11:13:00Z</dcterms:modified>
</cp:coreProperties>
</file>